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B927AB" w14:textId="77777777" w:rsidR="00670FD4" w:rsidRDefault="00670FD4" w:rsidP="00670FD4">
      <w:pPr>
        <w:widowControl/>
        <w:jc w:val="left"/>
        <w:rPr>
          <w:rFonts w:ascii="楷体_GB2312" w:eastAsia="楷体_GB2312" w:hAnsi="Times New Roman" w:cs="Times New Roman"/>
          <w:b/>
          <w:bCs/>
          <w:kern w:val="0"/>
          <w:sz w:val="28"/>
          <w:szCs w:val="28"/>
        </w:rPr>
      </w:pPr>
      <w:r>
        <w:rPr>
          <w:rFonts w:ascii="楷体_GB2312" w:eastAsia="楷体_GB2312" w:hAnsi="Times New Roman" w:cs="Times New Roman" w:hint="eastAsia"/>
          <w:b/>
          <w:bCs/>
          <w:kern w:val="0"/>
          <w:sz w:val="28"/>
          <w:szCs w:val="28"/>
        </w:rPr>
        <w:t>附件1：</w:t>
      </w:r>
    </w:p>
    <w:p w14:paraId="4733ADE0" w14:textId="77777777" w:rsidR="00670FD4" w:rsidRDefault="00670FD4" w:rsidP="00670FD4">
      <w:pPr>
        <w:autoSpaceDE w:val="0"/>
        <w:autoSpaceDN w:val="0"/>
        <w:adjustRightInd w:val="0"/>
        <w:spacing w:beforeLines="50" w:before="156" w:afterLines="50" w:after="156" w:line="440" w:lineRule="exact"/>
        <w:jc w:val="center"/>
        <w:rPr>
          <w:rFonts w:ascii="微软雅黑" w:eastAsia="微软雅黑" w:hAnsi="微软雅黑" w:cs="宋体"/>
          <w:b/>
          <w:bCs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“土壤科学与绿色可持续发展”高峰论坛</w:t>
      </w:r>
    </w:p>
    <w:p w14:paraId="24A253A7" w14:textId="77777777" w:rsidR="00670FD4" w:rsidRDefault="00670FD4" w:rsidP="00670FD4">
      <w:pPr>
        <w:autoSpaceDE w:val="0"/>
        <w:autoSpaceDN w:val="0"/>
        <w:adjustRightInd w:val="0"/>
        <w:spacing w:beforeLines="50" w:before="156" w:afterLines="50" w:after="156" w:line="440" w:lineRule="exact"/>
        <w:jc w:val="center"/>
        <w:rPr>
          <w:rFonts w:ascii="微软雅黑" w:eastAsia="微软雅黑" w:hAnsi="微软雅黑" w:cs="宋体"/>
          <w:b/>
          <w:bCs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暨广东省土壤学会</w:t>
      </w:r>
      <w:r>
        <w:rPr>
          <w:rFonts w:ascii="微软雅黑" w:eastAsia="微软雅黑" w:hAnsi="微软雅黑" w:cs="宋体"/>
          <w:b/>
          <w:bCs/>
          <w:color w:val="000000"/>
          <w:kern w:val="0"/>
          <w:sz w:val="27"/>
          <w:szCs w:val="27"/>
        </w:rPr>
        <w:t xml:space="preserve"> 2020 学术研讨会</w:t>
      </w:r>
    </w:p>
    <w:p w14:paraId="026FE904" w14:textId="77777777" w:rsidR="00670FD4" w:rsidRDefault="00670FD4" w:rsidP="00670FD4">
      <w:pPr>
        <w:autoSpaceDE w:val="0"/>
        <w:autoSpaceDN w:val="0"/>
        <w:adjustRightInd w:val="0"/>
        <w:spacing w:beforeLines="50" w:before="156" w:afterLines="50" w:after="156" w:line="440" w:lineRule="exact"/>
        <w:jc w:val="center"/>
        <w:rPr>
          <w:rFonts w:ascii="Times New Roman" w:eastAsia="楷体_GB2312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楷体_GB2312" w:hAnsi="Times New Roman" w:cs="楷体_GB2312" w:hint="eastAsia"/>
          <w:b/>
          <w:bCs/>
          <w:kern w:val="0"/>
          <w:sz w:val="28"/>
          <w:szCs w:val="28"/>
        </w:rPr>
        <w:t>参会回执（第二轮）</w:t>
      </w:r>
    </w:p>
    <w:tbl>
      <w:tblPr>
        <w:tblW w:w="9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838"/>
        <w:gridCol w:w="1059"/>
        <w:gridCol w:w="1195"/>
        <w:gridCol w:w="411"/>
        <w:gridCol w:w="1147"/>
        <w:gridCol w:w="16"/>
        <w:gridCol w:w="1863"/>
      </w:tblGrid>
      <w:tr w:rsidR="00670FD4" w14:paraId="3DAEAD8A" w14:textId="77777777" w:rsidTr="00B81586">
        <w:trPr>
          <w:cantSplit/>
          <w:trHeight w:val="687"/>
        </w:trPr>
        <w:tc>
          <w:tcPr>
            <w:tcW w:w="1559" w:type="dxa"/>
            <w:vAlign w:val="center"/>
          </w:tcPr>
          <w:p w14:paraId="1A4AEC89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bCs/>
                <w:sz w:val="28"/>
                <w:szCs w:val="28"/>
              </w:rPr>
            </w:pPr>
            <w:r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838" w:type="dxa"/>
            <w:vAlign w:val="center"/>
          </w:tcPr>
          <w:p w14:paraId="47611272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</w:p>
        </w:tc>
        <w:tc>
          <w:tcPr>
            <w:tcW w:w="1059" w:type="dxa"/>
            <w:vAlign w:val="center"/>
          </w:tcPr>
          <w:p w14:paraId="720D859D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bCs/>
                <w:sz w:val="28"/>
                <w:szCs w:val="28"/>
              </w:rPr>
            </w:pPr>
            <w:r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1195" w:type="dxa"/>
            <w:vAlign w:val="center"/>
          </w:tcPr>
          <w:p w14:paraId="0BCBCEF3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24CEFDF2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bCs/>
                <w:sz w:val="28"/>
                <w:szCs w:val="28"/>
              </w:rPr>
            </w:pPr>
            <w:r>
              <w:rPr>
                <w:rFonts w:ascii="楷体_GB2312" w:eastAsia="楷体_GB2312" w:hAnsi="Calibri" w:cs="楷体_GB2312" w:hint="eastAsia"/>
                <w:bCs/>
                <w:sz w:val="28"/>
                <w:szCs w:val="28"/>
              </w:rPr>
              <w:t>研究领域</w:t>
            </w:r>
          </w:p>
        </w:tc>
        <w:tc>
          <w:tcPr>
            <w:tcW w:w="1879" w:type="dxa"/>
            <w:gridSpan w:val="2"/>
            <w:vAlign w:val="center"/>
          </w:tcPr>
          <w:p w14:paraId="33F0F333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</w:p>
        </w:tc>
      </w:tr>
      <w:tr w:rsidR="00670FD4" w14:paraId="543D02AB" w14:textId="77777777" w:rsidTr="00B81586">
        <w:trPr>
          <w:cantSplit/>
          <w:trHeight w:val="646"/>
        </w:trPr>
        <w:tc>
          <w:tcPr>
            <w:tcW w:w="1559" w:type="dxa"/>
            <w:vAlign w:val="center"/>
          </w:tcPr>
          <w:p w14:paraId="714461F1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宋体" w:cs="Times New Roman"/>
                <w:bCs/>
                <w:sz w:val="28"/>
                <w:szCs w:val="28"/>
              </w:rPr>
            </w:pPr>
            <w:r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工作单位</w:t>
            </w:r>
          </w:p>
        </w:tc>
        <w:tc>
          <w:tcPr>
            <w:tcW w:w="4092" w:type="dxa"/>
            <w:gridSpan w:val="3"/>
            <w:vAlign w:val="center"/>
          </w:tcPr>
          <w:p w14:paraId="676E6072" w14:textId="77777777" w:rsidR="00670FD4" w:rsidRDefault="00670FD4" w:rsidP="00B81586">
            <w:pPr>
              <w:spacing w:line="460" w:lineRule="exact"/>
              <w:jc w:val="left"/>
              <w:rPr>
                <w:rFonts w:ascii="楷体_GB2312" w:eastAsia="楷体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1076E609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宋体" w:cs="Times New Roman"/>
                <w:bCs/>
                <w:sz w:val="28"/>
                <w:szCs w:val="28"/>
              </w:rPr>
            </w:pPr>
            <w:r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职务</w:t>
            </w:r>
            <w:r>
              <w:rPr>
                <w:rFonts w:ascii="楷体_GB2312" w:eastAsia="楷体_GB2312" w:hAnsi="Calibri" w:cs="楷体_GB2312"/>
                <w:bCs/>
                <w:sz w:val="28"/>
                <w:szCs w:val="28"/>
              </w:rPr>
              <w:t>/</w:t>
            </w:r>
            <w:r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职称</w:t>
            </w:r>
          </w:p>
        </w:tc>
        <w:tc>
          <w:tcPr>
            <w:tcW w:w="1879" w:type="dxa"/>
            <w:gridSpan w:val="2"/>
            <w:vAlign w:val="center"/>
          </w:tcPr>
          <w:p w14:paraId="3C639AF8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</w:p>
        </w:tc>
      </w:tr>
      <w:tr w:rsidR="00670FD4" w14:paraId="09C1955D" w14:textId="77777777" w:rsidTr="00B81586">
        <w:trPr>
          <w:cantSplit/>
          <w:trHeight w:val="646"/>
        </w:trPr>
        <w:tc>
          <w:tcPr>
            <w:tcW w:w="1559" w:type="dxa"/>
            <w:vAlign w:val="center"/>
          </w:tcPr>
          <w:p w14:paraId="439C4D83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bCs/>
                <w:sz w:val="28"/>
                <w:szCs w:val="28"/>
              </w:rPr>
            </w:pPr>
            <w:r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手机</w:t>
            </w:r>
          </w:p>
        </w:tc>
        <w:tc>
          <w:tcPr>
            <w:tcW w:w="4092" w:type="dxa"/>
            <w:gridSpan w:val="3"/>
            <w:vAlign w:val="center"/>
          </w:tcPr>
          <w:p w14:paraId="5E5669F0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342B03BD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微信</w:t>
            </w:r>
            <w:proofErr w:type="gramEnd"/>
          </w:p>
        </w:tc>
        <w:tc>
          <w:tcPr>
            <w:tcW w:w="1879" w:type="dxa"/>
            <w:gridSpan w:val="2"/>
            <w:vAlign w:val="center"/>
          </w:tcPr>
          <w:p w14:paraId="713B448C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</w:p>
        </w:tc>
      </w:tr>
      <w:tr w:rsidR="00670FD4" w14:paraId="76AAB15C" w14:textId="77777777" w:rsidTr="00B81586">
        <w:trPr>
          <w:cantSplit/>
          <w:trHeight w:val="646"/>
        </w:trPr>
        <w:tc>
          <w:tcPr>
            <w:tcW w:w="1559" w:type="dxa"/>
            <w:vAlign w:val="center"/>
          </w:tcPr>
          <w:p w14:paraId="628BD6D7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宋体" w:cs="楷体_GB2312"/>
                <w:bCs/>
                <w:sz w:val="28"/>
                <w:szCs w:val="28"/>
              </w:rPr>
            </w:pPr>
            <w:r>
              <w:rPr>
                <w:rFonts w:ascii="楷体_GB2312" w:eastAsia="楷体_GB2312" w:hAnsi="Calibri" w:cs="楷体_GB2312"/>
                <w:bCs/>
                <w:sz w:val="28"/>
                <w:szCs w:val="28"/>
              </w:rPr>
              <w:t>E-mail</w:t>
            </w:r>
          </w:p>
        </w:tc>
        <w:tc>
          <w:tcPr>
            <w:tcW w:w="7529" w:type="dxa"/>
            <w:gridSpan w:val="7"/>
            <w:vAlign w:val="center"/>
          </w:tcPr>
          <w:p w14:paraId="29BDEFF1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</w:p>
        </w:tc>
      </w:tr>
      <w:tr w:rsidR="00670FD4" w14:paraId="487CABD4" w14:textId="77777777" w:rsidTr="00B81586">
        <w:trPr>
          <w:cantSplit/>
          <w:trHeight w:val="646"/>
        </w:trPr>
        <w:tc>
          <w:tcPr>
            <w:tcW w:w="1559" w:type="dxa"/>
            <w:vAlign w:val="center"/>
          </w:tcPr>
          <w:p w14:paraId="0D631B33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楷体_GB2312"/>
                <w:bCs/>
                <w:sz w:val="28"/>
                <w:szCs w:val="28"/>
              </w:rPr>
            </w:pPr>
            <w:r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随行家属</w:t>
            </w:r>
          </w:p>
        </w:tc>
        <w:tc>
          <w:tcPr>
            <w:tcW w:w="7529" w:type="dxa"/>
            <w:gridSpan w:val="7"/>
            <w:vAlign w:val="center"/>
          </w:tcPr>
          <w:p w14:paraId="2E1721E9" w14:textId="77777777" w:rsidR="00670FD4" w:rsidRDefault="00670FD4" w:rsidP="00B81586">
            <w:pPr>
              <w:spacing w:line="460" w:lineRule="exact"/>
              <w:ind w:firstLineChars="350" w:firstLine="980"/>
              <w:jc w:val="left"/>
              <w:rPr>
                <w:rFonts w:ascii="楷体_GB2312" w:eastAsia="楷体_GB2312" w:hAnsi="Calibri" w:cs="Times New Roman"/>
                <w:sz w:val="28"/>
                <w:szCs w:val="28"/>
              </w:rPr>
            </w:pPr>
            <w:r>
              <w:rPr>
                <w:rFonts w:ascii="楷体_GB2312" w:eastAsia="楷体_GB2312" w:hAnsi="Calibri" w:cs="Times New Roman" w:hint="eastAsia"/>
                <w:sz w:val="28"/>
                <w:szCs w:val="28"/>
              </w:rPr>
              <w:t>人</w:t>
            </w:r>
          </w:p>
        </w:tc>
      </w:tr>
      <w:tr w:rsidR="00670FD4" w14:paraId="11F4074C" w14:textId="77777777" w:rsidTr="00B81586">
        <w:trPr>
          <w:cantSplit/>
          <w:trHeight w:val="667"/>
        </w:trPr>
        <w:tc>
          <w:tcPr>
            <w:tcW w:w="1559" w:type="dxa"/>
            <w:vAlign w:val="center"/>
          </w:tcPr>
          <w:p w14:paraId="71D8C917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宋体" w:cs="楷体_GB2312"/>
                <w:bCs/>
                <w:sz w:val="28"/>
                <w:szCs w:val="28"/>
              </w:rPr>
            </w:pPr>
            <w:r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报告题目</w:t>
            </w:r>
          </w:p>
        </w:tc>
        <w:tc>
          <w:tcPr>
            <w:tcW w:w="7529" w:type="dxa"/>
            <w:gridSpan w:val="7"/>
            <w:vAlign w:val="center"/>
          </w:tcPr>
          <w:p w14:paraId="24A778D5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</w:p>
          <w:p w14:paraId="47D3586C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  <w:r>
              <w:rPr>
                <w:rFonts w:ascii="楷体_GB2312" w:eastAsia="楷体_GB2312" w:hAnsi="Calibri" w:cs="Times New Roman" w:hint="eastAsia"/>
                <w:sz w:val="28"/>
                <w:szCs w:val="28"/>
              </w:rPr>
              <w:t>（注：报告将于分会场发表，由组委会协调安排）</w:t>
            </w:r>
          </w:p>
        </w:tc>
      </w:tr>
      <w:tr w:rsidR="00670FD4" w14:paraId="255D2187" w14:textId="77777777" w:rsidTr="00B81586">
        <w:trPr>
          <w:cantSplit/>
          <w:trHeight w:val="950"/>
        </w:trPr>
        <w:tc>
          <w:tcPr>
            <w:tcW w:w="1559" w:type="dxa"/>
            <w:vAlign w:val="center"/>
          </w:tcPr>
          <w:p w14:paraId="59C89CD7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bCs/>
                <w:sz w:val="28"/>
                <w:szCs w:val="28"/>
              </w:rPr>
            </w:pPr>
            <w:r>
              <w:rPr>
                <w:rFonts w:ascii="楷体_GB2312" w:eastAsia="楷体_GB2312" w:hAnsi="Calibri" w:cs="Times New Roman" w:hint="eastAsia"/>
                <w:bCs/>
                <w:sz w:val="28"/>
                <w:szCs w:val="28"/>
              </w:rPr>
              <w:t>住宿要求</w:t>
            </w:r>
          </w:p>
        </w:tc>
        <w:tc>
          <w:tcPr>
            <w:tcW w:w="4503" w:type="dxa"/>
            <w:gridSpan w:val="4"/>
            <w:vAlign w:val="center"/>
          </w:tcPr>
          <w:p w14:paraId="0035C0B9" w14:textId="77777777" w:rsidR="00670FD4" w:rsidRDefault="00670FD4" w:rsidP="00B81586">
            <w:pPr>
              <w:spacing w:line="460" w:lineRule="exact"/>
              <w:jc w:val="left"/>
              <w:rPr>
                <w:rFonts w:ascii="楷体_GB2312" w:eastAsia="楷体_GB2312" w:hAnsi="Calibri" w:cs="Times New Roman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Calibri" w:cs="Times New Roman" w:hint="eastAsia"/>
                <w:color w:val="000000"/>
                <w:sz w:val="28"/>
                <w:szCs w:val="28"/>
              </w:rPr>
              <w:t>广州华泰宾馆（广州市越秀区先烈南路</w:t>
            </w:r>
            <w:r>
              <w:rPr>
                <w:rFonts w:ascii="楷体_GB2312" w:eastAsia="楷体_GB2312" w:hAnsi="Calibri" w:cs="Times New Roman"/>
                <w:color w:val="000000"/>
                <w:sz w:val="28"/>
                <w:szCs w:val="28"/>
              </w:rPr>
              <w:t xml:space="preserve"> 23 号）</w:t>
            </w:r>
          </w:p>
          <w:p w14:paraId="292F19CD" w14:textId="77777777" w:rsidR="00670FD4" w:rsidRDefault="00670FD4" w:rsidP="00B81586">
            <w:pPr>
              <w:spacing w:line="460" w:lineRule="exact"/>
              <w:jc w:val="left"/>
              <w:rPr>
                <w:rFonts w:ascii="楷体_GB2312" w:eastAsia="楷体_GB2312" w:hAnsi="Calibri" w:cs="Times New Roman"/>
                <w:sz w:val="28"/>
                <w:szCs w:val="28"/>
              </w:rPr>
            </w:pPr>
            <w:r>
              <w:rPr>
                <w:rFonts w:ascii="楷体_GB2312" w:eastAsia="楷体_GB2312" w:hAnsi="Calibri" w:cs="Times New Roman" w:hint="eastAsia"/>
                <w:sz w:val="28"/>
                <w:szCs w:val="28"/>
              </w:rPr>
              <w:t>标准房：单住</w:t>
            </w:r>
            <w:r>
              <w:rPr>
                <w:rFonts w:ascii="楷体_GB2312" w:eastAsia="楷体_GB2312" w:hAnsi="Calibri" w:cs="Times New Roman" w:hint="eastAsia"/>
                <w:sz w:val="28"/>
                <w:szCs w:val="28"/>
              </w:rPr>
              <w:sym w:font="Wingdings" w:char="F0A8"/>
            </w:r>
            <w:r>
              <w:rPr>
                <w:rFonts w:ascii="楷体_GB2312" w:eastAsia="楷体_GB2312" w:hAnsi="Calibri" w:cs="Times New Roman" w:hint="eastAsia"/>
                <w:sz w:val="28"/>
                <w:szCs w:val="28"/>
              </w:rPr>
              <w:t>合住</w:t>
            </w:r>
            <w:r>
              <w:rPr>
                <w:rFonts w:ascii="楷体_GB2312" w:eastAsia="楷体_GB2312" w:hAnsi="Calibri" w:cs="Times New Roman" w:hint="eastAsia"/>
                <w:sz w:val="28"/>
                <w:szCs w:val="28"/>
              </w:rPr>
              <w:sym w:font="Wingdings" w:char="F0A8"/>
            </w:r>
          </w:p>
        </w:tc>
        <w:tc>
          <w:tcPr>
            <w:tcW w:w="1163" w:type="dxa"/>
            <w:gridSpan w:val="2"/>
            <w:vAlign w:val="center"/>
          </w:tcPr>
          <w:p w14:paraId="0EFDA7D7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宋体" w:cs="楷体_GB2312"/>
                <w:bCs/>
                <w:sz w:val="28"/>
                <w:szCs w:val="28"/>
              </w:rPr>
            </w:pPr>
            <w:r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住宿</w:t>
            </w:r>
          </w:p>
          <w:p w14:paraId="341CA737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bCs/>
                <w:sz w:val="28"/>
                <w:szCs w:val="28"/>
              </w:rPr>
            </w:pPr>
            <w:r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日期</w:t>
            </w:r>
          </w:p>
        </w:tc>
        <w:tc>
          <w:tcPr>
            <w:tcW w:w="1863" w:type="dxa"/>
            <w:vAlign w:val="center"/>
          </w:tcPr>
          <w:p w14:paraId="4A47C717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  <w:r>
              <w:rPr>
                <w:rFonts w:ascii="楷体_GB2312" w:eastAsia="楷体_GB2312" w:hAnsi="Calibri" w:cs="Times New Roman"/>
                <w:sz w:val="28"/>
                <w:szCs w:val="28"/>
              </w:rPr>
              <w:t>11</w:t>
            </w:r>
            <w:r>
              <w:rPr>
                <w:rFonts w:ascii="楷体_GB2312" w:eastAsia="楷体_GB2312" w:hAnsi="Calibri" w:cs="Times New Roman" w:hint="eastAsia"/>
                <w:sz w:val="28"/>
                <w:szCs w:val="28"/>
              </w:rPr>
              <w:t>月</w:t>
            </w:r>
          </w:p>
          <w:p w14:paraId="3EAD9C97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  <w:r>
              <w:rPr>
                <w:rFonts w:ascii="楷体_GB2312" w:eastAsia="楷体_GB2312" w:hAnsi="Calibri" w:cs="Times New Roman"/>
                <w:sz w:val="28"/>
                <w:szCs w:val="28"/>
              </w:rPr>
              <w:t>20</w:t>
            </w:r>
            <w:r>
              <w:rPr>
                <w:rFonts w:ascii="楷体_GB2312" w:eastAsia="楷体_GB2312" w:hAnsi="Calibri" w:cs="Times New Roman" w:hint="eastAsia"/>
                <w:sz w:val="28"/>
                <w:szCs w:val="28"/>
              </w:rPr>
              <w:t>日-</w:t>
            </w:r>
            <w:r>
              <w:rPr>
                <w:rFonts w:ascii="楷体_GB2312" w:eastAsia="楷体_GB2312" w:hAnsi="Calibri" w:cs="Times New Roman"/>
                <w:sz w:val="28"/>
                <w:szCs w:val="28"/>
              </w:rPr>
              <w:t>22</w:t>
            </w:r>
            <w:r>
              <w:rPr>
                <w:rFonts w:ascii="楷体_GB2312" w:eastAsia="楷体_GB2312" w:hAnsi="Calibri" w:cs="Times New Roman" w:hint="eastAsia"/>
                <w:sz w:val="28"/>
                <w:szCs w:val="28"/>
              </w:rPr>
              <w:t>日</w:t>
            </w:r>
          </w:p>
        </w:tc>
      </w:tr>
      <w:tr w:rsidR="00670FD4" w14:paraId="31D8830F" w14:textId="77777777" w:rsidTr="00B81586">
        <w:trPr>
          <w:cantSplit/>
          <w:trHeight w:val="767"/>
        </w:trPr>
        <w:tc>
          <w:tcPr>
            <w:tcW w:w="1559" w:type="dxa"/>
            <w:vAlign w:val="center"/>
          </w:tcPr>
          <w:p w14:paraId="00DBF543" w14:textId="77777777" w:rsidR="00670FD4" w:rsidRDefault="00670FD4" w:rsidP="00B81586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bCs/>
                <w:sz w:val="28"/>
                <w:szCs w:val="28"/>
              </w:rPr>
            </w:pPr>
            <w:r>
              <w:rPr>
                <w:rFonts w:ascii="楷体_GB2312" w:eastAsia="楷体_GB2312" w:hAnsi="Calibri" w:cs="Times New Roman" w:hint="eastAsia"/>
                <w:bCs/>
                <w:sz w:val="28"/>
                <w:szCs w:val="28"/>
              </w:rPr>
              <w:t>备注</w:t>
            </w:r>
          </w:p>
        </w:tc>
        <w:tc>
          <w:tcPr>
            <w:tcW w:w="7529" w:type="dxa"/>
            <w:gridSpan w:val="7"/>
            <w:vAlign w:val="center"/>
          </w:tcPr>
          <w:p w14:paraId="115CCE2E" w14:textId="77777777" w:rsidR="00670FD4" w:rsidRDefault="00670FD4" w:rsidP="00B81586">
            <w:pPr>
              <w:spacing w:line="460" w:lineRule="exact"/>
              <w:jc w:val="left"/>
              <w:rPr>
                <w:rFonts w:ascii="楷体_GB2312" w:eastAsia="楷体_GB2312" w:hAnsi="Calibri" w:cs="Times New Roman"/>
                <w:sz w:val="28"/>
                <w:szCs w:val="28"/>
              </w:rPr>
            </w:pPr>
            <w:r>
              <w:rPr>
                <w:rFonts w:ascii="楷体_GB2312" w:eastAsia="楷体_GB2312" w:hAnsi="Calibri" w:cs="Times New Roman" w:hint="eastAsia"/>
                <w:sz w:val="28"/>
                <w:szCs w:val="28"/>
              </w:rPr>
              <w:t>发票抬头及纳税人识别号（社会统一信用代码）</w:t>
            </w:r>
          </w:p>
          <w:p w14:paraId="305E6F17" w14:textId="77777777" w:rsidR="00670FD4" w:rsidRDefault="00670FD4" w:rsidP="00B81586">
            <w:pPr>
              <w:spacing w:line="460" w:lineRule="exact"/>
              <w:jc w:val="left"/>
              <w:rPr>
                <w:rFonts w:ascii="楷体_GB2312" w:eastAsia="楷体_GB2312" w:hAnsi="Calibri" w:cs="Times New Roman"/>
                <w:sz w:val="28"/>
                <w:szCs w:val="28"/>
              </w:rPr>
            </w:pPr>
            <w:r>
              <w:rPr>
                <w:rFonts w:ascii="楷体_GB2312" w:eastAsia="楷体_GB2312" w:hAnsi="Calibri" w:cs="Times New Roman" w:hint="eastAsia"/>
                <w:sz w:val="28"/>
                <w:szCs w:val="28"/>
              </w:rPr>
              <w:t>（注：也可注明现场交费、</w:t>
            </w:r>
            <w:proofErr w:type="gramStart"/>
            <w:r>
              <w:rPr>
                <w:rFonts w:ascii="楷体_GB2312" w:eastAsia="楷体_GB2312" w:hAnsi="Calibri" w:cs="Times New Roman" w:hint="eastAsia"/>
                <w:sz w:val="28"/>
                <w:szCs w:val="28"/>
              </w:rPr>
              <w:t>转帐</w:t>
            </w:r>
            <w:proofErr w:type="gramEnd"/>
            <w:r>
              <w:rPr>
                <w:rFonts w:ascii="楷体_GB2312" w:eastAsia="楷体_GB2312" w:hAnsi="Calibri" w:cs="Times New Roman" w:hint="eastAsia"/>
                <w:sz w:val="28"/>
                <w:szCs w:val="28"/>
              </w:rPr>
              <w:t>以及其他要求）</w:t>
            </w:r>
          </w:p>
        </w:tc>
      </w:tr>
    </w:tbl>
    <w:p w14:paraId="5A28B366" w14:textId="77777777" w:rsidR="00670FD4" w:rsidRDefault="00670FD4" w:rsidP="00670FD4">
      <w:pPr>
        <w:autoSpaceDE w:val="0"/>
        <w:autoSpaceDN w:val="0"/>
        <w:adjustRightInd w:val="0"/>
        <w:spacing w:line="320" w:lineRule="exact"/>
        <w:ind w:rightChars="-226" w:right="-475"/>
        <w:rPr>
          <w:rFonts w:ascii="楷体_GB2312" w:eastAsia="楷体_GB2312" w:hAnsi="Times New Roman" w:cs="楷体_GB2312"/>
          <w:b/>
          <w:bCs/>
          <w:color w:val="000000"/>
          <w:kern w:val="0"/>
          <w:sz w:val="24"/>
          <w:szCs w:val="24"/>
        </w:rPr>
      </w:pPr>
    </w:p>
    <w:p w14:paraId="66772330" w14:textId="77777777" w:rsidR="00670FD4" w:rsidRDefault="00670FD4" w:rsidP="00670FD4">
      <w:pPr>
        <w:autoSpaceDE w:val="0"/>
        <w:autoSpaceDN w:val="0"/>
        <w:adjustRightInd w:val="0"/>
        <w:spacing w:line="360" w:lineRule="auto"/>
        <w:ind w:left="717" w:rightChars="-226" w:right="-475" w:hangingChars="255" w:hanging="717"/>
        <w:rPr>
          <w:rFonts w:ascii="楷体_GB2312" w:eastAsia="楷体_GB2312" w:hAnsi="Times New Roman" w:cs="楷体_GB2312"/>
          <w:b/>
          <w:bCs/>
          <w:color w:val="000000"/>
          <w:kern w:val="0"/>
          <w:sz w:val="28"/>
          <w:szCs w:val="28"/>
        </w:rPr>
      </w:pPr>
      <w:r>
        <w:rPr>
          <w:rFonts w:ascii="楷体_GB2312" w:eastAsia="楷体_GB2312" w:hAnsi="Times New Roman" w:cs="楷体_GB2312" w:hint="eastAsia"/>
          <w:b/>
          <w:bCs/>
          <w:color w:val="000000"/>
          <w:kern w:val="0"/>
          <w:sz w:val="28"/>
          <w:szCs w:val="28"/>
        </w:rPr>
        <w:t>说明：</w:t>
      </w:r>
    </w:p>
    <w:p w14:paraId="038DC368" w14:textId="77777777" w:rsidR="00670FD4" w:rsidRDefault="00670FD4" w:rsidP="00670FD4">
      <w:pPr>
        <w:autoSpaceDE w:val="0"/>
        <w:autoSpaceDN w:val="0"/>
        <w:adjustRightInd w:val="0"/>
        <w:spacing w:line="360" w:lineRule="auto"/>
        <w:ind w:left="714" w:rightChars="-226" w:right="-475" w:hangingChars="255" w:hanging="714"/>
        <w:rPr>
          <w:rFonts w:ascii="楷体_GB2312" w:eastAsia="楷体_GB2312" w:hAnsi="Times New Roman" w:cs="楷体_GB2312"/>
          <w:bCs/>
          <w:color w:val="000000"/>
          <w:kern w:val="0"/>
          <w:sz w:val="28"/>
          <w:szCs w:val="28"/>
        </w:rPr>
      </w:pPr>
      <w:r>
        <w:rPr>
          <w:rFonts w:ascii="楷体_GB2312" w:eastAsia="楷体_GB2312" w:hAnsi="Times New Roman" w:cs="楷体_GB2312"/>
          <w:bCs/>
          <w:color w:val="000000"/>
          <w:kern w:val="0"/>
          <w:sz w:val="28"/>
          <w:szCs w:val="28"/>
        </w:rPr>
        <w:t>1</w:t>
      </w:r>
      <w:r>
        <w:rPr>
          <w:rFonts w:ascii="楷体_GB2312" w:eastAsia="楷体_GB2312" w:hAnsi="Times New Roman" w:cs="楷体_GB2312" w:hint="eastAsia"/>
          <w:bCs/>
          <w:color w:val="000000"/>
          <w:kern w:val="0"/>
          <w:sz w:val="28"/>
          <w:szCs w:val="28"/>
        </w:rPr>
        <w:t>、请参会人员于</w:t>
      </w:r>
      <w:r w:rsidRPr="005F14B6">
        <w:rPr>
          <w:rFonts w:ascii="楷体_GB2312" w:eastAsia="楷体_GB2312" w:hAnsi="Times New Roman" w:cs="楷体_GB2312"/>
          <w:bCs/>
          <w:kern w:val="0"/>
          <w:sz w:val="28"/>
          <w:szCs w:val="28"/>
        </w:rPr>
        <w:t>2020</w:t>
      </w:r>
      <w:r w:rsidRPr="005F14B6">
        <w:rPr>
          <w:rFonts w:ascii="楷体_GB2312" w:eastAsia="楷体_GB2312" w:hAnsi="Times New Roman" w:cs="楷体_GB2312" w:hint="eastAsia"/>
          <w:bCs/>
          <w:kern w:val="0"/>
          <w:sz w:val="28"/>
          <w:szCs w:val="28"/>
        </w:rPr>
        <w:t>年</w:t>
      </w:r>
      <w:r w:rsidRPr="005F14B6">
        <w:rPr>
          <w:rFonts w:ascii="楷体_GB2312" w:eastAsia="楷体_GB2312" w:hAnsi="Times New Roman" w:cs="楷体_GB2312"/>
          <w:bCs/>
          <w:kern w:val="0"/>
          <w:sz w:val="28"/>
          <w:szCs w:val="28"/>
        </w:rPr>
        <w:t>11</w:t>
      </w:r>
      <w:r w:rsidRPr="005F14B6">
        <w:rPr>
          <w:rFonts w:ascii="楷体_GB2312" w:eastAsia="楷体_GB2312" w:hAnsi="Times New Roman" w:cs="楷体_GB2312" w:hint="eastAsia"/>
          <w:bCs/>
          <w:kern w:val="0"/>
          <w:sz w:val="28"/>
          <w:szCs w:val="28"/>
        </w:rPr>
        <w:t>月</w:t>
      </w:r>
      <w:r w:rsidRPr="005F14B6">
        <w:rPr>
          <w:rFonts w:ascii="楷体_GB2312" w:eastAsia="楷体_GB2312" w:hAnsi="Times New Roman" w:cs="楷体_GB2312"/>
          <w:bCs/>
          <w:kern w:val="0"/>
          <w:sz w:val="28"/>
          <w:szCs w:val="28"/>
        </w:rPr>
        <w:t>2</w:t>
      </w:r>
      <w:r w:rsidRPr="005F14B6">
        <w:rPr>
          <w:rFonts w:ascii="楷体_GB2312" w:eastAsia="楷体_GB2312" w:hAnsi="Times New Roman" w:cs="楷体_GB2312" w:hint="eastAsia"/>
          <w:bCs/>
          <w:kern w:val="0"/>
          <w:sz w:val="28"/>
          <w:szCs w:val="28"/>
        </w:rPr>
        <w:t>日</w:t>
      </w:r>
      <w:r>
        <w:rPr>
          <w:rFonts w:ascii="楷体_GB2312" w:eastAsia="楷体_GB2312" w:hAnsi="Times New Roman" w:cs="楷体_GB2312" w:hint="eastAsia"/>
          <w:bCs/>
          <w:color w:val="000000"/>
          <w:kern w:val="0"/>
          <w:sz w:val="28"/>
          <w:szCs w:val="28"/>
        </w:rPr>
        <w:t>前填写此参会回执发送至会务组邮箱：</w:t>
      </w:r>
      <w:r>
        <w:rPr>
          <w:rFonts w:ascii="楷体_GB2312" w:eastAsia="楷体_GB2312" w:hAnsi="Times New Roman" w:cs="楷体_GB2312"/>
          <w:bCs/>
          <w:kern w:val="0"/>
          <w:sz w:val="28"/>
          <w:szCs w:val="28"/>
          <w:u w:val="single"/>
        </w:rPr>
        <w:t>zksoil@163.com</w:t>
      </w:r>
      <w:r>
        <w:rPr>
          <w:rFonts w:ascii="楷体_GB2312" w:eastAsia="楷体_GB2312" w:hAnsi="Times New Roman" w:cs="楷体_GB2312"/>
          <w:bCs/>
          <w:kern w:val="0"/>
          <w:sz w:val="28"/>
          <w:szCs w:val="28"/>
        </w:rPr>
        <w:t>，</w:t>
      </w:r>
      <w:r>
        <w:rPr>
          <w:rFonts w:ascii="楷体_GB2312" w:eastAsia="楷体_GB2312" w:hAnsi="Times New Roman" w:cs="楷体_GB2312" w:hint="eastAsia"/>
          <w:bCs/>
          <w:kern w:val="0"/>
          <w:sz w:val="28"/>
          <w:szCs w:val="28"/>
        </w:rPr>
        <w:t>蔡老师收，</w:t>
      </w:r>
      <w:r>
        <w:rPr>
          <w:rFonts w:ascii="楷体_GB2312" w:eastAsia="楷体_GB2312" w:hAnsi="Times New Roman" w:cs="楷体_GB2312"/>
          <w:bCs/>
          <w:kern w:val="0"/>
          <w:sz w:val="28"/>
          <w:szCs w:val="28"/>
        </w:rPr>
        <w:t>以</w:t>
      </w:r>
      <w:r>
        <w:rPr>
          <w:rFonts w:ascii="楷体_GB2312" w:eastAsia="楷体_GB2312" w:hAnsi="Times New Roman" w:cs="楷体_GB2312"/>
          <w:bCs/>
          <w:color w:val="000000"/>
          <w:kern w:val="0"/>
          <w:sz w:val="28"/>
          <w:szCs w:val="28"/>
        </w:rPr>
        <w:t>便为您提供更好的会务服务。</w:t>
      </w:r>
    </w:p>
    <w:p w14:paraId="708E0D86" w14:textId="77777777" w:rsidR="00670FD4" w:rsidRDefault="00670FD4" w:rsidP="00670FD4">
      <w:pPr>
        <w:autoSpaceDE w:val="0"/>
        <w:autoSpaceDN w:val="0"/>
        <w:adjustRightInd w:val="0"/>
        <w:spacing w:line="360" w:lineRule="auto"/>
        <w:ind w:left="560" w:rightChars="-226" w:right="-475" w:hangingChars="200" w:hanging="560"/>
        <w:rPr>
          <w:rFonts w:ascii="楷体_GB2312" w:eastAsia="楷体_GB2312" w:hAnsi="Times New Roman" w:cs="楷体_GB2312"/>
          <w:color w:val="000000"/>
          <w:kern w:val="0"/>
          <w:sz w:val="24"/>
          <w:szCs w:val="24"/>
        </w:rPr>
      </w:pPr>
      <w:r>
        <w:rPr>
          <w:rFonts w:ascii="楷体_GB2312" w:eastAsia="楷体_GB2312" w:hAnsi="Times New Roman" w:cs="楷体_GB2312"/>
          <w:bCs/>
          <w:color w:val="000000"/>
          <w:kern w:val="0"/>
          <w:sz w:val="28"/>
          <w:szCs w:val="28"/>
        </w:rPr>
        <w:t>2</w:t>
      </w:r>
      <w:r>
        <w:rPr>
          <w:rFonts w:ascii="楷体_GB2312" w:eastAsia="楷体_GB2312" w:hAnsi="Times New Roman" w:cs="楷体_GB2312" w:hint="eastAsia"/>
          <w:bCs/>
          <w:color w:val="000000"/>
          <w:kern w:val="0"/>
          <w:sz w:val="28"/>
          <w:szCs w:val="28"/>
        </w:rPr>
        <w:t>、若提交回执后因故不能参会，请您及时电话或</w:t>
      </w:r>
      <w:r>
        <w:rPr>
          <w:rFonts w:ascii="楷体_GB2312" w:eastAsia="楷体_GB2312" w:hAnsi="Times New Roman" w:cs="楷体_GB2312"/>
          <w:bCs/>
          <w:color w:val="000000"/>
          <w:kern w:val="0"/>
          <w:sz w:val="28"/>
          <w:szCs w:val="28"/>
        </w:rPr>
        <w:t>Email</w:t>
      </w:r>
      <w:r>
        <w:rPr>
          <w:rFonts w:ascii="楷体_GB2312" w:eastAsia="楷体_GB2312" w:hAnsi="Times New Roman" w:cs="楷体_GB2312" w:hint="eastAsia"/>
          <w:bCs/>
          <w:color w:val="000000"/>
          <w:kern w:val="0"/>
          <w:sz w:val="28"/>
          <w:szCs w:val="28"/>
        </w:rPr>
        <w:t>通知会务组，感谢您的配合。</w:t>
      </w:r>
    </w:p>
    <w:p w14:paraId="4A271EA1" w14:textId="77777777" w:rsidR="009D39C9" w:rsidRPr="00670FD4" w:rsidRDefault="009D39C9"/>
    <w:sectPr w:rsidR="009D39C9" w:rsidRPr="00670FD4" w:rsidSect="00B33DD6">
      <w:footerReference w:type="default" r:id="rId4"/>
      <w:pgSz w:w="11906" w:h="16838"/>
      <w:pgMar w:top="1304" w:right="1247" w:bottom="1304" w:left="1247" w:header="851" w:footer="851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7152542"/>
      <w:docPartObj>
        <w:docPartGallery w:val="AutoText"/>
      </w:docPartObj>
    </w:sdtPr>
    <w:sdtEndPr/>
    <w:sdtContent>
      <w:p w14:paraId="14A9B5FC" w14:textId="77777777" w:rsidR="00A30938" w:rsidRDefault="00670FD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74362">
          <w:rPr>
            <w:noProof/>
            <w:lang w:val="zh-CN"/>
          </w:rPr>
          <w:t>6</w:t>
        </w:r>
        <w:r>
          <w:fldChar w:fldCharType="end"/>
        </w:r>
      </w:p>
    </w:sdtContent>
  </w:sdt>
  <w:p w14:paraId="4DB73207" w14:textId="77777777" w:rsidR="00A30938" w:rsidRDefault="00670FD4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FD4"/>
    <w:rsid w:val="00670FD4"/>
    <w:rsid w:val="009D39C9"/>
    <w:rsid w:val="00A83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6775F"/>
  <w15:chartTrackingRefBased/>
  <w15:docId w15:val="{E7DF9FC5-39DB-4881-B51D-786523D52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0F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670F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670F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liujing</dc:creator>
  <cp:keywords/>
  <dc:description/>
  <cp:lastModifiedBy>liujing</cp:lastModifiedBy>
  <cp:revision>1</cp:revision>
  <dcterms:created xsi:type="dcterms:W3CDTF">2020-10-21T02:02:00Z</dcterms:created>
  <dcterms:modified xsi:type="dcterms:W3CDTF">2020-10-21T02:02:00Z</dcterms:modified>
</cp:coreProperties>
</file>